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A9C" w:rsidRPr="00A36D87" w:rsidRDefault="00B44A9C" w:rsidP="00B44A9C">
      <w:pPr>
        <w:pStyle w:val="Listenabsatz"/>
        <w:numPr>
          <w:ilvl w:val="0"/>
          <w:numId w:val="1"/>
        </w:numPr>
        <w:rPr>
          <w:rFonts w:ascii="Atkinson Hyperlegible" w:hAnsi="Atkinson Hyperlegible" w:cs="Arial"/>
          <w:b/>
          <w:sz w:val="24"/>
          <w:szCs w:val="24"/>
        </w:rPr>
      </w:pPr>
      <w:bookmarkStart w:id="0" w:name="_GoBack"/>
      <w:r w:rsidRPr="00A36D87">
        <w:rPr>
          <w:rFonts w:ascii="Atkinson Hyperlegible" w:hAnsi="Atkinson Hyperlegible" w:cs="Arial"/>
          <w:b/>
          <w:sz w:val="24"/>
          <w:szCs w:val="24"/>
        </w:rPr>
        <w:t>"Leben heißt Veränderung!", sagte der Stein zur Blume und flog davon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Luciano de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Crescenzo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Alles fließt, sagt Heraklit. Titelnummer 15.152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Charles Darwin: Die Entstehung der Arten. Titelnummer 24.893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Anselm Oelze: Wallace. Titelnummer 33.179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Ilona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Jerger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Und Marx stand still in Darwins Garten. Titelnummer 72.588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Philipp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Blom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Hoffnung: Über ein kluges Verhältnis zur Welt. Titelnummer 35.426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Yuval Noah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Harari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Nexus. Titelnummer 35.421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Douglas Adams: Per Anhalter durch die Galaxis. Titelnummer 24.227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Marina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Münkler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Anbruch der neuen Zeit. Das dramatische 16. Jahrhundert. Titelnummer 35.312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Hilary Mantel: Spiegel und Licht. Titelnummer 33.477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David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Safier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Plötzlich Shakespeare. Titelnummer 25.771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Wolfram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Eilenberger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 Geister der Gegenwart. Die letzten Jahre der Philosophie und der Beginn einer neuen Aufklärung 1948 – 1984. Titelnummer 35.429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Ray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Nayler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Stimme der Kraken. Titelnummer 35.425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Mary Shelley: Frankenstein oder der neue Prometheus. Titelnummer 18.184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Oscar Wilde: Das Bildnis des Dorian Gay. Titelnummer 11.441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Robert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Pogue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Harrison: Ewige Jugend : eine Kulturgeschichte des Alterns. Titelnummer 29.716</w:t>
      </w:r>
    </w:p>
    <w:p w:rsidR="00B44A9C" w:rsidRPr="00A36D87" w:rsidRDefault="00B44A9C" w:rsidP="00A36D87">
      <w:pPr>
        <w:pStyle w:val="Listenabsatz"/>
        <w:numPr>
          <w:ilvl w:val="0"/>
          <w:numId w:val="1"/>
        </w:numPr>
        <w:spacing w:before="24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A36D87">
        <w:rPr>
          <w:rFonts w:ascii="Atkinson Hyperlegible" w:hAnsi="Atkinson Hyperlegible" w:cs="Arial"/>
          <w:b/>
          <w:sz w:val="24"/>
          <w:szCs w:val="24"/>
        </w:rPr>
        <w:t xml:space="preserve">Nichts bleibt für immer – oder doch? 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Annett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Gröschner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, Peggy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Mädler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und Wenke Seemann: Drei ostdeutsche Frauen betrinken sich und gründen den idealen Staat. Titelnummer 35.360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Charly Hübner: »Wenn du wüsstest, was ich weiß ...«: Der Autor meines Lebens. Titelnummer 35.398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Uwe Johnson: Jahrestage. Aus dem Leben von Gesine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Cresspahl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: Ungekürzte Lesung mit Charly Hübner und Caren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Miosga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. Titelnummer 35.214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Eugen Ruge: Pompeji oder Die fünf Reden des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Jowna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. Titelnummer 83.289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Robert Harris: Imperium. Titelnummer 23.373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lastRenderedPageBreak/>
        <w:t>Gisbert Haefs: Hannibal. Der Roman Karthagos. Titelnummer 10.191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Nagib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Machfus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Echnaton. Der in der Wahrheit lebt. Titelnummer 16.075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Frank Schätzing: Tod und Teufel. Titelnummer 20.484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Hark Bohm: Amrum. Titelnummer 35.363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Han Kang: Die Vegetarierin. Titelnummer 31.118</w:t>
      </w:r>
    </w:p>
    <w:p w:rsidR="00B44A9C" w:rsidRPr="00A36D87" w:rsidRDefault="00B44A9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Susanne Mayer: Die Dinge unseres Lebens: Und was sie über uns erzählen. Titelnummer 32.894</w:t>
      </w:r>
    </w:p>
    <w:p w:rsidR="00B44A9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Ewald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Arenz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Zwei Leben. Titelnummer 35.427</w:t>
      </w:r>
    </w:p>
    <w:p w:rsidR="00E6563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Colm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Tóibín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Long Island. Titelnummer 35.403</w:t>
      </w:r>
    </w:p>
    <w:p w:rsidR="00E6563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Iris Wolff: Lichtungen. Titelnummer 84.392</w:t>
      </w:r>
    </w:p>
    <w:p w:rsidR="00E6563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Sabin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Tambrea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Vaterländer. Titelnummer  35.430</w:t>
      </w:r>
    </w:p>
    <w:p w:rsidR="00E6563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Arno Frank: Seemann vom Siebener. Titelnummer 34.963</w:t>
      </w:r>
    </w:p>
    <w:p w:rsidR="00E6563C" w:rsidRPr="00A36D87" w:rsidRDefault="00E6563C" w:rsidP="00B44A9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Gabriele von Arnim: Das Leben ist ein vorübergehender Zustand. Titelnummer 78.640</w:t>
      </w:r>
    </w:p>
    <w:p w:rsidR="00E6563C" w:rsidRPr="00A36D87" w:rsidRDefault="00E6563C" w:rsidP="00A36D87">
      <w:pPr>
        <w:pStyle w:val="Listenabsatz"/>
        <w:numPr>
          <w:ilvl w:val="0"/>
          <w:numId w:val="1"/>
        </w:numPr>
        <w:spacing w:before="24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A36D87">
        <w:rPr>
          <w:rFonts w:ascii="Atkinson Hyperlegible" w:hAnsi="Atkinson Hyperlegible" w:cs="Arial"/>
          <w:b/>
          <w:sz w:val="24"/>
          <w:szCs w:val="24"/>
        </w:rPr>
        <w:t>Wege entstehen dadurch, dass man sie geht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Lars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Mytting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Glocke im See. Titelnummer 32.812 (Teil 1 der Reihe „Schwesterglocken“)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Tabea Bach: Die Kamelien-Insel. Titelnummer 32.950 (Teil 1 der Reihe „Die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Kamelieninsel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“)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Anja Marschall: Töchter der Speicherstadt – Der Duft von Kaffeeblüten: Die Kaffee-Saga Teil 1. Titelnummer 34.684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Helga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Bürster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Als wir an Wunder glaubten. Titelnummer 35.209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Antonia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Riepp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Belmonte. Eine deutsch-italienische Familiensaga. Teil 1. Titelnummer 33.944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Elisabeth Sandmann: Porträt auf grüner Wandfarbe. Titelnummer 35.125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Charlotte Jacobi: Die Patisserie am Münsterplatz – Zeitenwandel. Titelnummer 34.4</w:t>
      </w:r>
      <w:r w:rsidR="00DC7FFE" w:rsidRPr="00A36D87">
        <w:rPr>
          <w:rFonts w:ascii="Atkinson Hyperlegible" w:hAnsi="Atkinson Hyperlegible" w:cs="Arial"/>
          <w:sz w:val="24"/>
          <w:szCs w:val="24"/>
        </w:rPr>
        <w:t>42</w:t>
      </w:r>
      <w:r w:rsidRPr="00A36D87">
        <w:rPr>
          <w:rFonts w:ascii="Atkinson Hyperlegible" w:hAnsi="Atkinson Hyperlegible" w:cs="Arial"/>
          <w:sz w:val="24"/>
          <w:szCs w:val="24"/>
        </w:rPr>
        <w:t xml:space="preserve"> (Teil 1 von „Die Kuchenkönigin von Straßburg“)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Bonnie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Garmus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Eine Frage der Chemie. Titelnummer 34.659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Kristen Perrin: Das Mörderarchiv - Tante Frances dachte immer, dass sie eines Tages umgebracht wird. Sie hatte Recht. Titelnummer 35.250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Karina Urbach: Das Haus am Gordon Place. Titelnummer 35.296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Charles Tex: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Repair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Club : Geheimnisse eines Meisterspions. Titelnummer 85.375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Andreas Pflüger: Wie Sterben geht. Titelnummer 35.195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Stephan Schmidt: Die Spiele. Titelnummer 35.273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Mathijs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Deen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Der Holländer. Titelnummer 83.915 (Teil 1 der Serie „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Liewe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Cupido“)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Jörg Tadeusz: Steinhammer. Titelnummer 34.960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Daniel Speck: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Piccola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Sicilia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. Titelnummer 74.119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Katerina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Polodjan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Zukunftsmusik. Titelnummer 34.571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Alexander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Osang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Leben der Elena Silber. Titelnummer 73.476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Melanie Raabe: Der längste Schlaf. Titelnummer 35.431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Ruth Schweikert: Wie wir älter werden. Titelnummer 30.411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Andrew Miller: Die Korrektur der Vergangenheit. Titelnummer 84.165</w:t>
      </w:r>
    </w:p>
    <w:p w:rsidR="00E6563C" w:rsidRPr="00A36D87" w:rsidRDefault="00E6563C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Mohamed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Mbougar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Sarr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geheimste Erinnerung der Menschen. Titelnummer 83.415</w:t>
      </w:r>
    </w:p>
    <w:p w:rsidR="00E6563C" w:rsidRPr="00A36D87" w:rsidRDefault="005D718B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Anne Rabe: Die Möglichkeit von Glück. Titelnummer 83.497</w:t>
      </w:r>
    </w:p>
    <w:p w:rsidR="005D718B" w:rsidRPr="00A36D87" w:rsidRDefault="005D718B" w:rsidP="00E6563C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Anne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Berest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Postkarte. Titelnummer 35.036</w:t>
      </w:r>
    </w:p>
    <w:p w:rsidR="005D718B" w:rsidRPr="00A36D87" w:rsidRDefault="005D718B" w:rsidP="00A36D87">
      <w:pPr>
        <w:pStyle w:val="Listenabsatz"/>
        <w:numPr>
          <w:ilvl w:val="0"/>
          <w:numId w:val="1"/>
        </w:numPr>
        <w:spacing w:before="24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A36D87">
        <w:rPr>
          <w:rFonts w:ascii="Atkinson Hyperlegible" w:hAnsi="Atkinson Hyperlegible" w:cs="Arial"/>
          <w:b/>
          <w:sz w:val="24"/>
          <w:szCs w:val="24"/>
        </w:rPr>
        <w:t>Die großen Flüsse brauchen die kleinen Wasser</w:t>
      </w:r>
    </w:p>
    <w:p w:rsidR="005D718B" w:rsidRPr="00A36D87" w:rsidRDefault="005D718B" w:rsidP="005D718B">
      <w:pPr>
        <w:pStyle w:val="Listenabsatz"/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Laurence Smith: Weltgeschichte der Flüsse: Wie mächtige Ströme Reiche schufen, Kulturen zerstörten und unsere Zivilisation prägen. Titelnummer 34.811</w:t>
      </w:r>
    </w:p>
    <w:p w:rsidR="005D718B" w:rsidRPr="00A36D87" w:rsidRDefault="005D718B" w:rsidP="005D718B">
      <w:pPr>
        <w:pStyle w:val="Listenabsatz"/>
        <w:ind w:left="360"/>
        <w:rPr>
          <w:rFonts w:ascii="Atkinson Hyperlegible" w:hAnsi="Atkinson Hyperlegible" w:cs="Arial"/>
          <w:sz w:val="24"/>
          <w:szCs w:val="24"/>
        </w:rPr>
      </w:pPr>
    </w:p>
    <w:p w:rsidR="005D718B" w:rsidRPr="00A36D87" w:rsidRDefault="005D718B" w:rsidP="005D718B">
      <w:pPr>
        <w:pStyle w:val="Listenabsatz"/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Uwe Rada: Die Oder: Lebenslauf eines Flusses. Titelnummer 24.441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Norman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Ohler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Gleichung des Lebens. Titelnummer 72.664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Kristina Hauff: Unter Wasser Nacht. Titelnummer 34.094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Diane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Setterfield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Was der Fluss erzählt. Titelnummer 33.833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Terje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Tvedt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Der Nil: Fluss der Geschichte. Titelnummer 81.853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Bartle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Bull: Das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Cafe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am Nil. Titelnummer 16.137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Agatha Christie: Tod auf dem Nil. Titelnummer 3.608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Susanne Popp: Loreley - Die Frau am Fluss. Titelnummer 85.378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Susanne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Kiewitz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Der Rhein : ein Reisebegleiter. Titelnummer 28.091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Claudio Magris: Donau: Biographie eines Flusses. Titelnummer 24.491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Ludwig Bemelmans: An der schönen </w:t>
      </w:r>
      <w:proofErr w:type="gramStart"/>
      <w:r w:rsidRPr="00A36D87">
        <w:rPr>
          <w:rFonts w:ascii="Atkinson Hyperlegible" w:hAnsi="Atkinson Hyperlegible" w:cs="Arial"/>
          <w:sz w:val="24"/>
          <w:szCs w:val="24"/>
        </w:rPr>
        <w:t>blauen</w:t>
      </w:r>
      <w:proofErr w:type="gramEnd"/>
      <w:r w:rsidRPr="00A36D87">
        <w:rPr>
          <w:rFonts w:ascii="Atkinson Hyperlegible" w:hAnsi="Atkinson Hyperlegible" w:cs="Arial"/>
          <w:sz w:val="24"/>
          <w:szCs w:val="24"/>
        </w:rPr>
        <w:t xml:space="preserve"> Donau. Titelnummer 60.699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Michal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Hvorecky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Tod auf der Donau. Titelnummer 27.286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Percival Everett: James. Titelnummer 35.286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Mark Twain: Tom Sawyer &amp;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Huckleberry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Finn. Titelnummer 26.900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James Lee Burke: Blut in den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Bayous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. Ein Dave-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Robicheaux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-Krimi. Titelnummer 31.352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Shelley Read: So weit der Fluss uns trägt. Titelnummer 84.257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V.S. Naipaul: An der Biegung des großen Flusses. Titelnummer 5.167</w:t>
      </w:r>
    </w:p>
    <w:p w:rsidR="005D718B" w:rsidRPr="00A36D87" w:rsidRDefault="005D718B" w:rsidP="00A36D87">
      <w:pPr>
        <w:pStyle w:val="Listenabsatz"/>
        <w:numPr>
          <w:ilvl w:val="0"/>
          <w:numId w:val="1"/>
        </w:numPr>
        <w:spacing w:before="240" w:after="240"/>
        <w:ind w:left="1077"/>
        <w:rPr>
          <w:rFonts w:ascii="Atkinson Hyperlegible" w:hAnsi="Atkinson Hyperlegible" w:cs="Arial"/>
          <w:b/>
          <w:sz w:val="24"/>
          <w:szCs w:val="24"/>
        </w:rPr>
      </w:pPr>
      <w:r w:rsidRPr="00A36D87">
        <w:rPr>
          <w:rFonts w:ascii="Atkinson Hyperlegible" w:hAnsi="Atkinson Hyperlegible" w:cs="Arial"/>
          <w:b/>
          <w:sz w:val="24"/>
          <w:szCs w:val="24"/>
        </w:rPr>
        <w:t>Bewusstes Erinnern und bewusstes Vergessen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Natalia Ginzburg: Das imaginäre Leben. Titelnummer 12.515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Jón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Kalman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Stefánsson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: Dein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Fortsein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ist Finsternis. Titelnummer</w:t>
      </w:r>
      <w:r w:rsidR="003D2E90" w:rsidRPr="00A36D87">
        <w:rPr>
          <w:rFonts w:ascii="Atkinson Hyperlegible" w:hAnsi="Atkinson Hyperlegible" w:cs="Arial"/>
          <w:sz w:val="24"/>
          <w:szCs w:val="24"/>
        </w:rPr>
        <w:t xml:space="preserve"> 85.382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Dana von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Suffrin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Nochmal von vorne. Titelnummer 35.27</w:t>
      </w:r>
      <w:r w:rsidR="00A3787B" w:rsidRPr="00A36D87">
        <w:rPr>
          <w:rFonts w:ascii="Atkinson Hyperlegible" w:hAnsi="Atkinson Hyperlegible" w:cs="Arial"/>
          <w:sz w:val="24"/>
          <w:szCs w:val="24"/>
        </w:rPr>
        <w:t>1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Rebecca West: Die Rückkehr. Titelnummer 31.332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Marjaleena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Lembcke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Finnische Tangos. Titelnummer 14.990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Doris Knecht: Eine vollständige Liste aller Dinge, die ich vergessen habe. Titelnummer 35.092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 xml:space="preserve">Sandra </w:t>
      </w:r>
      <w:proofErr w:type="spellStart"/>
      <w:r w:rsidRPr="00A36D87">
        <w:rPr>
          <w:rFonts w:ascii="Atkinson Hyperlegible" w:hAnsi="Atkinson Hyperlegible" w:cs="Arial"/>
          <w:sz w:val="24"/>
          <w:szCs w:val="24"/>
        </w:rPr>
        <w:t>Lüpkes</w:t>
      </w:r>
      <w:proofErr w:type="spellEnd"/>
      <w:r w:rsidRPr="00A36D87">
        <w:rPr>
          <w:rFonts w:ascii="Atkinson Hyperlegible" w:hAnsi="Atkinson Hyperlegible" w:cs="Arial"/>
          <w:sz w:val="24"/>
          <w:szCs w:val="24"/>
        </w:rPr>
        <w:t>: Die Schule am Meer. Titelnummer 33.217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Caroline Wahl: 22 Bahnen. Titelnummer 84.399</w:t>
      </w:r>
    </w:p>
    <w:p w:rsidR="005D718B" w:rsidRPr="00A36D87" w:rsidRDefault="005D718B" w:rsidP="00A36D87">
      <w:pPr>
        <w:ind w:left="360"/>
        <w:rPr>
          <w:rFonts w:ascii="Atkinson Hyperlegible" w:hAnsi="Atkinson Hyperlegible" w:cs="Arial"/>
          <w:sz w:val="24"/>
          <w:szCs w:val="24"/>
        </w:rPr>
      </w:pPr>
      <w:r w:rsidRPr="00A36D87">
        <w:rPr>
          <w:rFonts w:ascii="Atkinson Hyperlegible" w:hAnsi="Atkinson Hyperlegible" w:cs="Arial"/>
          <w:sz w:val="24"/>
          <w:szCs w:val="24"/>
        </w:rPr>
        <w:t>Elke Heidenreich: Altern. Titelnummer 85.314</w:t>
      </w:r>
      <w:bookmarkEnd w:id="0"/>
    </w:p>
    <w:sectPr w:rsidR="005D718B" w:rsidRPr="00A36D8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E476F"/>
    <w:multiLevelType w:val="hybridMultilevel"/>
    <w:tmpl w:val="6F988B7C"/>
    <w:lvl w:ilvl="0" w:tplc="B6F0B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9C"/>
    <w:rsid w:val="0002611E"/>
    <w:rsid w:val="003D2E90"/>
    <w:rsid w:val="005D718B"/>
    <w:rsid w:val="00A36D87"/>
    <w:rsid w:val="00A3787B"/>
    <w:rsid w:val="00B44A9C"/>
    <w:rsid w:val="00CF462C"/>
    <w:rsid w:val="00DC7FFE"/>
    <w:rsid w:val="00E6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EE27CD-2100-4F4F-A8CE-52D172F4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44A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0387F-078A-402C-952E-6340BAE82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811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Microsoft-Konto</cp:lastModifiedBy>
  <cp:revision>2</cp:revision>
  <dcterms:created xsi:type="dcterms:W3CDTF">2024-11-04T12:45:00Z</dcterms:created>
  <dcterms:modified xsi:type="dcterms:W3CDTF">2024-11-04T12:45:00Z</dcterms:modified>
</cp:coreProperties>
</file>